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427C" w14:textId="2C38B3FA" w:rsidR="00A12B75" w:rsidRPr="00E0128F" w:rsidRDefault="00E25137" w:rsidP="00E0128F">
      <w:pPr>
        <w:jc w:val="center"/>
        <w:rPr>
          <w:b/>
          <w:bCs/>
          <w:sz w:val="32"/>
          <w:szCs w:val="32"/>
        </w:rPr>
      </w:pPr>
      <w:r w:rsidRPr="00E0128F">
        <w:rPr>
          <w:b/>
          <w:bCs/>
          <w:sz w:val="32"/>
          <w:szCs w:val="32"/>
        </w:rPr>
        <w:t>CO KAŻDY RODZIC POWINIEN WIEDZIEĆ</w:t>
      </w:r>
    </w:p>
    <w:p w14:paraId="38C7A9BD" w14:textId="13919247" w:rsidR="00E25137" w:rsidRPr="00E0128F" w:rsidRDefault="00E25137" w:rsidP="00E0128F">
      <w:pPr>
        <w:jc w:val="center"/>
        <w:rPr>
          <w:sz w:val="32"/>
          <w:szCs w:val="32"/>
        </w:rPr>
      </w:pPr>
      <w:r w:rsidRPr="00E0128F">
        <w:rPr>
          <w:sz w:val="32"/>
          <w:szCs w:val="32"/>
        </w:rPr>
        <w:t>WSKAZÓWKI DLA RODZICÓW</w:t>
      </w:r>
    </w:p>
    <w:p w14:paraId="52A56145" w14:textId="77777777" w:rsidR="00E0128F" w:rsidRPr="00E0128F" w:rsidRDefault="00E0128F" w:rsidP="00E0128F">
      <w:pPr>
        <w:jc w:val="center"/>
        <w:rPr>
          <w:sz w:val="29"/>
          <w:szCs w:val="29"/>
        </w:rPr>
      </w:pPr>
    </w:p>
    <w:p w14:paraId="6630DCFF" w14:textId="35EAF7AD" w:rsidR="00E25137" w:rsidRDefault="00E25137" w:rsidP="00B47301">
      <w:pPr>
        <w:pStyle w:val="Akapitzlist"/>
        <w:numPr>
          <w:ilvl w:val="0"/>
          <w:numId w:val="1"/>
        </w:numPr>
        <w:jc w:val="both"/>
        <w:rPr>
          <w:sz w:val="29"/>
          <w:szCs w:val="29"/>
        </w:rPr>
      </w:pPr>
      <w:r w:rsidRPr="00E0128F">
        <w:rPr>
          <w:sz w:val="29"/>
          <w:szCs w:val="29"/>
        </w:rPr>
        <w:t>Zaobserwuj, czy twoje dziecko reaguje na dźwięki, ponieważ prawidłowy słuch jest warunkiem rozwoju mowy. Pamiętaj, że dziecko najpierw uczy słuchać, a później mówić. Jeśli słuch twojego dziecka jest nieprawidłowy, bez właściwej pomocy – udzielonej jak najwcześniej – niemożliwy będzie rozwój mowy. Słuch w procesie przyswajania mowy ma największe znaczenie.</w:t>
      </w:r>
    </w:p>
    <w:p w14:paraId="122C6597" w14:textId="2F6A62E5" w:rsidR="00915F51" w:rsidRDefault="00915F51" w:rsidP="00915F51">
      <w:pPr>
        <w:pStyle w:val="Akapitzlist"/>
        <w:jc w:val="both"/>
        <w:rPr>
          <w:sz w:val="29"/>
          <w:szCs w:val="29"/>
        </w:rPr>
      </w:pPr>
    </w:p>
    <w:p w14:paraId="1F60C568" w14:textId="77777777" w:rsidR="00915F51" w:rsidRDefault="00915F51" w:rsidP="00915F51">
      <w:pPr>
        <w:pStyle w:val="Akapitzlist"/>
        <w:jc w:val="both"/>
        <w:rPr>
          <w:sz w:val="29"/>
          <w:szCs w:val="29"/>
        </w:rPr>
      </w:pPr>
    </w:p>
    <w:p w14:paraId="695F01BA" w14:textId="5D2CC33E" w:rsidR="00B47301" w:rsidRPr="00915F51" w:rsidRDefault="00E25137" w:rsidP="00915F51">
      <w:pPr>
        <w:pStyle w:val="Akapitzlist"/>
        <w:numPr>
          <w:ilvl w:val="0"/>
          <w:numId w:val="1"/>
        </w:numPr>
        <w:jc w:val="both"/>
        <w:rPr>
          <w:sz w:val="29"/>
          <w:szCs w:val="29"/>
        </w:rPr>
      </w:pPr>
      <w:r w:rsidRPr="00915F51">
        <w:rPr>
          <w:sz w:val="29"/>
          <w:szCs w:val="29"/>
        </w:rPr>
        <w:t xml:space="preserve">Zwracaj </w:t>
      </w:r>
      <w:r w:rsidR="00B47301" w:rsidRPr="00915F51">
        <w:rPr>
          <w:sz w:val="29"/>
          <w:szCs w:val="29"/>
        </w:rPr>
        <w:t>uwagę</w:t>
      </w:r>
      <w:r w:rsidRPr="00915F51">
        <w:rPr>
          <w:sz w:val="29"/>
          <w:szCs w:val="29"/>
        </w:rPr>
        <w:t xml:space="preserve"> czy dziecko podczas snu oddycha nosem. Jeżeli oddycha ustami, poproś pediatrę o ustalenie przyczyny. Nieprawidłowy tor oddychania (oddychanie przez usta) może być skutkiem na przykład obniżonego napięcia mięśniowego lub powiększonego migdałka. Taki sposób oddychania determinuje nieprawidłową wymowę.</w:t>
      </w:r>
    </w:p>
    <w:p w14:paraId="6E5A5C48" w14:textId="5E81F4EE" w:rsidR="00915F51" w:rsidRDefault="00915F51" w:rsidP="00915F51">
      <w:pPr>
        <w:pStyle w:val="Akapitzlist"/>
        <w:rPr>
          <w:sz w:val="29"/>
          <w:szCs w:val="29"/>
        </w:rPr>
      </w:pPr>
    </w:p>
    <w:p w14:paraId="3A9E399C" w14:textId="77777777" w:rsidR="00915F51" w:rsidRPr="00915F51" w:rsidRDefault="00915F51" w:rsidP="00915F51">
      <w:pPr>
        <w:pStyle w:val="Akapitzlist"/>
        <w:rPr>
          <w:sz w:val="29"/>
          <w:szCs w:val="29"/>
        </w:rPr>
      </w:pPr>
    </w:p>
    <w:p w14:paraId="17C7FA0D" w14:textId="4C421F1B" w:rsidR="00E25137" w:rsidRDefault="00E25137" w:rsidP="00915F51">
      <w:pPr>
        <w:pStyle w:val="Akapitzlist"/>
        <w:numPr>
          <w:ilvl w:val="0"/>
          <w:numId w:val="1"/>
        </w:numPr>
        <w:jc w:val="both"/>
        <w:rPr>
          <w:sz w:val="29"/>
          <w:szCs w:val="29"/>
        </w:rPr>
      </w:pPr>
      <w:r w:rsidRPr="00915F51">
        <w:rPr>
          <w:sz w:val="29"/>
          <w:szCs w:val="29"/>
        </w:rPr>
        <w:t>Mów do dziecka już od pierwszych chwil jego życia. Większość dzieci w</w:t>
      </w:r>
      <w:r w:rsidR="00B47301" w:rsidRPr="00915F51">
        <w:rPr>
          <w:sz w:val="29"/>
          <w:szCs w:val="29"/>
        </w:rPr>
        <w:t> </w:t>
      </w:r>
      <w:r w:rsidRPr="00915F51">
        <w:rPr>
          <w:sz w:val="29"/>
          <w:szCs w:val="29"/>
        </w:rPr>
        <w:t>pierwszym roku życia nie wymawia jeszcze słów, jednak sygnalizuje swoje potrzeby i w celu ich zaspokojenia prowadzi „dialog” z rodzicami. Zawsze reaguj i nawiązuj z dzieckiem rozmowę. Mów dziecku, co przy nim robisz i co dzieje się wokół niego.</w:t>
      </w:r>
    </w:p>
    <w:p w14:paraId="45A3C800" w14:textId="6314E5C5" w:rsidR="00915F51" w:rsidRDefault="00915F51" w:rsidP="00915F51">
      <w:pPr>
        <w:pStyle w:val="Akapitzlist"/>
        <w:rPr>
          <w:sz w:val="29"/>
          <w:szCs w:val="29"/>
        </w:rPr>
      </w:pPr>
    </w:p>
    <w:p w14:paraId="33BF9713" w14:textId="77777777" w:rsidR="00915F51" w:rsidRPr="00915F51" w:rsidRDefault="00915F51" w:rsidP="00915F51">
      <w:pPr>
        <w:pStyle w:val="Akapitzlist"/>
        <w:rPr>
          <w:sz w:val="29"/>
          <w:szCs w:val="29"/>
        </w:rPr>
      </w:pPr>
    </w:p>
    <w:p w14:paraId="70B31D43" w14:textId="7DA5D015" w:rsidR="00915F51" w:rsidRPr="00915F51" w:rsidRDefault="00E25137" w:rsidP="00915F51">
      <w:pPr>
        <w:pStyle w:val="Akapitzlist"/>
        <w:numPr>
          <w:ilvl w:val="0"/>
          <w:numId w:val="1"/>
        </w:numPr>
        <w:jc w:val="both"/>
        <w:rPr>
          <w:sz w:val="29"/>
          <w:szCs w:val="29"/>
        </w:rPr>
      </w:pPr>
      <w:r w:rsidRPr="00915F51">
        <w:rPr>
          <w:sz w:val="29"/>
          <w:szCs w:val="29"/>
        </w:rPr>
        <w:t>Zwracając się do dziecka, unikaj spieszczeń i przesadnych zdrobnień (mowy dziecinnej, tzw. języka nianiek). Dostarczaj mu prawidłowego wzorca wymowy. Jeśli sam posiadasz wady wymowy, pracuj nad nimi i</w:t>
      </w:r>
      <w:r w:rsidR="00B47301" w:rsidRPr="00915F51">
        <w:rPr>
          <w:sz w:val="29"/>
          <w:szCs w:val="29"/>
        </w:rPr>
        <w:t> </w:t>
      </w:r>
      <w:r w:rsidRPr="00915F51">
        <w:rPr>
          <w:sz w:val="29"/>
          <w:szCs w:val="29"/>
        </w:rPr>
        <w:t>je koryguj, ponieważ dziecko naśladuje wzorzec mowy i wymowy najbliższych.</w:t>
      </w:r>
    </w:p>
    <w:p w14:paraId="4EAB373C" w14:textId="58138BF1" w:rsidR="00915F51" w:rsidRDefault="00915F51" w:rsidP="00915F51">
      <w:pPr>
        <w:pStyle w:val="Akapitzlist"/>
        <w:rPr>
          <w:sz w:val="29"/>
          <w:szCs w:val="29"/>
        </w:rPr>
      </w:pPr>
    </w:p>
    <w:p w14:paraId="00EC86CE" w14:textId="77777777" w:rsidR="00915F51" w:rsidRPr="00915F51" w:rsidRDefault="00915F51" w:rsidP="00915F51">
      <w:pPr>
        <w:pStyle w:val="Akapitzlist"/>
        <w:rPr>
          <w:sz w:val="29"/>
          <w:szCs w:val="29"/>
        </w:rPr>
      </w:pPr>
    </w:p>
    <w:p w14:paraId="2D04205B" w14:textId="5BF942E7" w:rsidR="00E25137" w:rsidRPr="00915F51" w:rsidRDefault="00E25137" w:rsidP="00915F51">
      <w:pPr>
        <w:pStyle w:val="Akapitzlist"/>
        <w:numPr>
          <w:ilvl w:val="0"/>
          <w:numId w:val="1"/>
        </w:numPr>
        <w:jc w:val="both"/>
        <w:rPr>
          <w:sz w:val="29"/>
          <w:szCs w:val="29"/>
        </w:rPr>
      </w:pPr>
      <w:r w:rsidRPr="00915F51">
        <w:rPr>
          <w:sz w:val="29"/>
          <w:szCs w:val="29"/>
        </w:rPr>
        <w:t xml:space="preserve">Mówiąc do dziecka, zwraca uwagę, aby widziało twoją twarz – będzie wówczas miało okazję do obserwowania ruchu i układu ust oraz do naśladowania cię. Mimika </w:t>
      </w:r>
      <w:r w:rsidR="00B92D3B" w:rsidRPr="00915F51">
        <w:rPr>
          <w:sz w:val="29"/>
          <w:szCs w:val="29"/>
        </w:rPr>
        <w:t>jest również uniwersalnym sposobem komunikowania się dziecka ze światem.</w:t>
      </w:r>
    </w:p>
    <w:p w14:paraId="04887129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05CB6514" w14:textId="5AD5F154" w:rsidR="00B92D3B" w:rsidRDefault="00B92D3B" w:rsidP="00B47301">
      <w:pPr>
        <w:pStyle w:val="Akapitzlist"/>
        <w:numPr>
          <w:ilvl w:val="0"/>
          <w:numId w:val="1"/>
        </w:numPr>
        <w:jc w:val="both"/>
        <w:rPr>
          <w:sz w:val="29"/>
          <w:szCs w:val="29"/>
        </w:rPr>
      </w:pPr>
      <w:r w:rsidRPr="00E0128F">
        <w:rPr>
          <w:sz w:val="29"/>
          <w:szCs w:val="29"/>
        </w:rPr>
        <w:lastRenderedPageBreak/>
        <w:t>M</w:t>
      </w:r>
      <w:r w:rsidR="00B47301">
        <w:rPr>
          <w:sz w:val="29"/>
          <w:szCs w:val="29"/>
        </w:rPr>
        <w:t>a</w:t>
      </w:r>
      <w:r w:rsidRPr="00E0128F">
        <w:rPr>
          <w:sz w:val="29"/>
          <w:szCs w:val="29"/>
        </w:rPr>
        <w:t>mo, karm swoje dziecko piersią. Naturalne karmienie zapewni mu prawidłowy rozwój mięśni żuchwy, mięśnia okrężnego ust i prawidłowy rozwój zgryzu. Za czynność jedzenia i mówienia odpowiedzialne są te same mięśnie. Dziecko karmione sztuczne może mieć trudności z</w:t>
      </w:r>
      <w:r w:rsidR="00B47301">
        <w:rPr>
          <w:sz w:val="29"/>
          <w:szCs w:val="29"/>
        </w:rPr>
        <w:t> </w:t>
      </w:r>
      <w:r w:rsidRPr="00E0128F">
        <w:rPr>
          <w:sz w:val="29"/>
          <w:szCs w:val="29"/>
        </w:rPr>
        <w:t>pionizacją języka, sprawnością warg i napięciem policzków, w</w:t>
      </w:r>
      <w:r w:rsidR="00B47301">
        <w:rPr>
          <w:sz w:val="29"/>
          <w:szCs w:val="29"/>
        </w:rPr>
        <w:t> </w:t>
      </w:r>
      <w:r w:rsidRPr="00E0128F">
        <w:rPr>
          <w:sz w:val="29"/>
          <w:szCs w:val="29"/>
        </w:rPr>
        <w:t xml:space="preserve">przeciwieństwie do dzieci karmionych naturalnie. </w:t>
      </w:r>
    </w:p>
    <w:p w14:paraId="4EBCB3C6" w14:textId="2DCE0DF3" w:rsidR="00915F51" w:rsidRDefault="00915F51" w:rsidP="00915F51">
      <w:pPr>
        <w:pStyle w:val="Akapitzlist"/>
        <w:rPr>
          <w:sz w:val="29"/>
          <w:szCs w:val="29"/>
        </w:rPr>
      </w:pPr>
    </w:p>
    <w:p w14:paraId="54FA0116" w14:textId="77777777" w:rsidR="00915F51" w:rsidRPr="00915F51" w:rsidRDefault="00915F51" w:rsidP="00915F51">
      <w:pPr>
        <w:pStyle w:val="Akapitzlist"/>
        <w:rPr>
          <w:sz w:val="29"/>
          <w:szCs w:val="29"/>
        </w:rPr>
      </w:pPr>
    </w:p>
    <w:p w14:paraId="7A61D34F" w14:textId="755EA948" w:rsidR="00B92D3B" w:rsidRPr="00915F51" w:rsidRDefault="00B92D3B" w:rsidP="00915F51">
      <w:pPr>
        <w:pStyle w:val="Akapitzlist"/>
        <w:numPr>
          <w:ilvl w:val="0"/>
          <w:numId w:val="1"/>
        </w:numPr>
        <w:jc w:val="both"/>
        <w:rPr>
          <w:sz w:val="29"/>
          <w:szCs w:val="29"/>
        </w:rPr>
      </w:pPr>
      <w:r w:rsidRPr="00915F51">
        <w:rPr>
          <w:sz w:val="29"/>
          <w:szCs w:val="29"/>
        </w:rPr>
        <w:t>Unikaj podawania dziecku smoczka. Uważaj, by nie ssało palca. Następstwem tego mogą być wady zgryzu i w konsekwencji – wymowy. Jeżeli dziecko musi używać smoczka, pamiętaj, aby stosować go jak najkrócej i rozstać się z nim pod koniec pierwszego roku życia, kiedy wygasa silny odruch ssania.</w:t>
      </w:r>
    </w:p>
    <w:p w14:paraId="328FEB00" w14:textId="77777777" w:rsidR="00B47301" w:rsidRPr="00B47301" w:rsidRDefault="00B47301" w:rsidP="00B47301">
      <w:pPr>
        <w:spacing w:after="0" w:line="360" w:lineRule="auto"/>
        <w:rPr>
          <w:sz w:val="29"/>
          <w:szCs w:val="29"/>
        </w:rPr>
      </w:pPr>
    </w:p>
    <w:p w14:paraId="0333537C" w14:textId="749960FF" w:rsidR="00B92D3B" w:rsidRPr="00E0128F" w:rsidRDefault="00B92D3B" w:rsidP="00B47301">
      <w:pPr>
        <w:pStyle w:val="Akapitzlist"/>
        <w:numPr>
          <w:ilvl w:val="0"/>
          <w:numId w:val="1"/>
        </w:numPr>
        <w:jc w:val="both"/>
        <w:rPr>
          <w:sz w:val="29"/>
          <w:szCs w:val="29"/>
        </w:rPr>
      </w:pPr>
      <w:r w:rsidRPr="00E0128F">
        <w:rPr>
          <w:sz w:val="29"/>
          <w:szCs w:val="29"/>
        </w:rPr>
        <w:t>Możesz wpłynąć na prawidłowy rozwój narządów mowy dziecka, regularnie wykonując delikatny masaż twarzy (policzków, warg i</w:t>
      </w:r>
      <w:r w:rsidR="00B47301">
        <w:rPr>
          <w:sz w:val="29"/>
          <w:szCs w:val="29"/>
        </w:rPr>
        <w:t> </w:t>
      </w:r>
      <w:r w:rsidRPr="00E0128F">
        <w:rPr>
          <w:sz w:val="29"/>
          <w:szCs w:val="29"/>
        </w:rPr>
        <w:t>żuchwy). Przed przystąpieniem do masażu połóż lub posadź dziecko w</w:t>
      </w:r>
      <w:r w:rsidR="00B47301">
        <w:rPr>
          <w:sz w:val="29"/>
          <w:szCs w:val="29"/>
        </w:rPr>
        <w:t> </w:t>
      </w:r>
      <w:r w:rsidRPr="00E0128F">
        <w:rPr>
          <w:sz w:val="29"/>
          <w:szCs w:val="29"/>
        </w:rPr>
        <w:t>wygodnej pozycji, ręce natłuść oliwką. Masaż wykonuj palcami bardzo delikatnie, stopniowo zwiększając jego natężenie poprzez głaskanie, ugniatanie palcami i delikatnie oklepywanie opuszkami palców.</w:t>
      </w:r>
    </w:p>
    <w:p w14:paraId="5A0D3AF1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5F123F24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467701EA" w14:textId="1F31F49B" w:rsidR="00B92D3B" w:rsidRDefault="00B92D3B" w:rsidP="00B47301">
      <w:pPr>
        <w:pStyle w:val="Akapitzlist"/>
        <w:numPr>
          <w:ilvl w:val="0"/>
          <w:numId w:val="1"/>
        </w:numPr>
        <w:jc w:val="both"/>
        <w:rPr>
          <w:sz w:val="29"/>
          <w:szCs w:val="29"/>
        </w:rPr>
      </w:pPr>
      <w:r w:rsidRPr="00E0128F">
        <w:rPr>
          <w:sz w:val="29"/>
          <w:szCs w:val="29"/>
        </w:rPr>
        <w:t xml:space="preserve">Zwróć uwagę na budowę i ruchomość narządów artykulacyjnych (języka, podniebienia, warg). </w:t>
      </w:r>
      <w:r w:rsidR="000C7D1C" w:rsidRPr="00E0128F">
        <w:rPr>
          <w:sz w:val="29"/>
          <w:szCs w:val="29"/>
        </w:rPr>
        <w:t>Przykładowo,</w:t>
      </w:r>
      <w:r w:rsidRPr="00E0128F">
        <w:rPr>
          <w:sz w:val="29"/>
          <w:szCs w:val="29"/>
        </w:rPr>
        <w:t xml:space="preserve"> jeżeli czubek języka ma wcięcie w kształcie serduszka, świadczy to o skróconym wędzidełku podjęzykowym, zatem pionizacja języka będzie utrudniona lub nawet niemożliwa, a co za tym idzie – niemożliwa będzie także poprawna realizacja następujących głosek: </w:t>
      </w:r>
      <w:r w:rsidRPr="00E0128F">
        <w:rPr>
          <w:i/>
          <w:iCs/>
          <w:sz w:val="29"/>
          <w:szCs w:val="29"/>
        </w:rPr>
        <w:t xml:space="preserve">l, r, </w:t>
      </w:r>
      <w:proofErr w:type="spellStart"/>
      <w:r w:rsidRPr="00E0128F">
        <w:rPr>
          <w:i/>
          <w:iCs/>
          <w:sz w:val="29"/>
          <w:szCs w:val="29"/>
        </w:rPr>
        <w:t>sz</w:t>
      </w:r>
      <w:proofErr w:type="spellEnd"/>
      <w:r w:rsidRPr="00E0128F">
        <w:rPr>
          <w:i/>
          <w:iCs/>
          <w:sz w:val="29"/>
          <w:szCs w:val="29"/>
        </w:rPr>
        <w:t xml:space="preserve">, ż, </w:t>
      </w:r>
      <w:proofErr w:type="spellStart"/>
      <w:r w:rsidRPr="00E0128F">
        <w:rPr>
          <w:i/>
          <w:iCs/>
          <w:sz w:val="29"/>
          <w:szCs w:val="29"/>
        </w:rPr>
        <w:t>cz</w:t>
      </w:r>
      <w:proofErr w:type="spellEnd"/>
      <w:r w:rsidRPr="00E0128F">
        <w:rPr>
          <w:i/>
          <w:iCs/>
          <w:sz w:val="29"/>
          <w:szCs w:val="29"/>
        </w:rPr>
        <w:t xml:space="preserve">, </w:t>
      </w:r>
      <w:proofErr w:type="spellStart"/>
      <w:r w:rsidRPr="00E0128F">
        <w:rPr>
          <w:i/>
          <w:iCs/>
          <w:sz w:val="29"/>
          <w:szCs w:val="29"/>
        </w:rPr>
        <w:t>dż</w:t>
      </w:r>
      <w:proofErr w:type="spellEnd"/>
      <w:r w:rsidRPr="00E0128F">
        <w:rPr>
          <w:sz w:val="29"/>
          <w:szCs w:val="29"/>
        </w:rPr>
        <w:t>. W takim przypadku niezbędna jest pomoc logopedyczna.</w:t>
      </w:r>
    </w:p>
    <w:p w14:paraId="5A81905C" w14:textId="77777777" w:rsidR="000C7D1C" w:rsidRPr="000C7D1C" w:rsidRDefault="000C7D1C" w:rsidP="000C7D1C">
      <w:pPr>
        <w:rPr>
          <w:sz w:val="29"/>
          <w:szCs w:val="29"/>
        </w:rPr>
      </w:pPr>
    </w:p>
    <w:p w14:paraId="477D452F" w14:textId="30F113DF" w:rsidR="00E801D7" w:rsidRPr="000C7D1C" w:rsidRDefault="00E801D7" w:rsidP="00B47301">
      <w:pPr>
        <w:pStyle w:val="Akapitzlist"/>
        <w:numPr>
          <w:ilvl w:val="0"/>
          <w:numId w:val="1"/>
        </w:numPr>
        <w:ind w:left="709" w:hanging="502"/>
        <w:jc w:val="both"/>
        <w:rPr>
          <w:sz w:val="29"/>
          <w:szCs w:val="29"/>
        </w:rPr>
      </w:pPr>
      <w:r w:rsidRPr="000C7D1C">
        <w:rPr>
          <w:sz w:val="29"/>
          <w:szCs w:val="29"/>
        </w:rPr>
        <w:t>Ucz dziecko słów poprzez zabawę, wykorzystując ku temu każdą sytuację, na przykład spacery, posiłki, zabiegi pielęgnacyjne, kąpiel, ubieranie. Wielokrotnie powtarzaj nazwy przedmiotów znajdujących się w jego otoczeniu, aby utrwalić wzorzec słuchowy słów.</w:t>
      </w:r>
    </w:p>
    <w:p w14:paraId="6EBF17BA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2B942E40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67C9DEA9" w14:textId="65F2CAF3" w:rsidR="00B47301" w:rsidRDefault="00E801D7" w:rsidP="00915F51">
      <w:pPr>
        <w:pStyle w:val="Akapitzlist"/>
        <w:numPr>
          <w:ilvl w:val="0"/>
          <w:numId w:val="1"/>
        </w:numPr>
        <w:ind w:left="851" w:hanging="491"/>
        <w:jc w:val="both"/>
        <w:rPr>
          <w:sz w:val="29"/>
          <w:szCs w:val="29"/>
        </w:rPr>
      </w:pPr>
      <w:r w:rsidRPr="00E0128F">
        <w:rPr>
          <w:sz w:val="29"/>
          <w:szCs w:val="29"/>
        </w:rPr>
        <w:t xml:space="preserve">Śpiewaj dziecku piosenki, wyliczanki, ucz wierszyków i jak najczęściej baw się z nim, angażując zmysły: słuchu, wzroku i dotyku. Zadbaj także o jego rozwój ruchowy, który ma bezpośredni wpływ na prawidłowy przebieg rozwoju mowy. Zabawy takie jak głuchy telefon, </w:t>
      </w:r>
      <w:r w:rsidR="000C7D1C" w:rsidRPr="00E0128F">
        <w:rPr>
          <w:sz w:val="29"/>
          <w:szCs w:val="29"/>
        </w:rPr>
        <w:t>ciuciubabka</w:t>
      </w:r>
      <w:r w:rsidRPr="00E0128F">
        <w:rPr>
          <w:sz w:val="29"/>
          <w:szCs w:val="29"/>
        </w:rPr>
        <w:t>, ciepło-zimno nie tylko zapewnią pozytywną dawkę emocji, ale także w</w:t>
      </w:r>
      <w:r w:rsidR="00B47301">
        <w:rPr>
          <w:sz w:val="29"/>
          <w:szCs w:val="29"/>
        </w:rPr>
        <w:t> </w:t>
      </w:r>
      <w:r w:rsidRPr="00E0128F">
        <w:rPr>
          <w:sz w:val="29"/>
          <w:szCs w:val="29"/>
        </w:rPr>
        <w:t xml:space="preserve">prosty sposób wpłyną na rozwój komunikacji. </w:t>
      </w:r>
    </w:p>
    <w:p w14:paraId="2E60A7D7" w14:textId="77777777" w:rsidR="00915F51" w:rsidRPr="00915F51" w:rsidRDefault="00915F51" w:rsidP="00915F51">
      <w:pPr>
        <w:pStyle w:val="Akapitzlist"/>
        <w:ind w:left="851"/>
        <w:jc w:val="both"/>
        <w:rPr>
          <w:sz w:val="29"/>
          <w:szCs w:val="29"/>
        </w:rPr>
      </w:pPr>
    </w:p>
    <w:p w14:paraId="424DAEDB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3A635B46" w14:textId="3939CDB1" w:rsidR="00E801D7" w:rsidRPr="00E0128F" w:rsidRDefault="00E801D7" w:rsidP="00B47301">
      <w:pPr>
        <w:pStyle w:val="Akapitzlist"/>
        <w:numPr>
          <w:ilvl w:val="0"/>
          <w:numId w:val="1"/>
        </w:numPr>
        <w:ind w:left="851" w:hanging="425"/>
        <w:jc w:val="both"/>
        <w:rPr>
          <w:sz w:val="29"/>
          <w:szCs w:val="29"/>
        </w:rPr>
      </w:pPr>
      <w:r w:rsidRPr="00E0128F">
        <w:rPr>
          <w:sz w:val="29"/>
          <w:szCs w:val="29"/>
        </w:rPr>
        <w:t>Opowiadaj dziecku bajki, czytaj książki i wierszyki – w ten sposób rozwiniesz jego wyobraźnię, rozbudzisz ciekawość poznawczą, a także usprawnisz uwagę, koncentrację i pamięć.</w:t>
      </w:r>
    </w:p>
    <w:p w14:paraId="5E720AB7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7994D9BC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521D890B" w14:textId="7274C293" w:rsidR="00915F51" w:rsidRDefault="00E801D7" w:rsidP="00915F51">
      <w:pPr>
        <w:pStyle w:val="Akapitzlist"/>
        <w:numPr>
          <w:ilvl w:val="0"/>
          <w:numId w:val="1"/>
        </w:numPr>
        <w:ind w:left="851" w:hanging="491"/>
        <w:jc w:val="both"/>
        <w:rPr>
          <w:sz w:val="29"/>
          <w:szCs w:val="29"/>
        </w:rPr>
      </w:pPr>
      <w:r w:rsidRPr="00E0128F">
        <w:rPr>
          <w:sz w:val="29"/>
          <w:szCs w:val="29"/>
        </w:rPr>
        <w:t>Opowiadaj na pytania dziecka cierpliwie i wyczerpująco, sam także zadawaj pytania, na przykład dotyczące przeczytanej bajki czy wspólnie obejrzanego filmu. W ten sposób wzbogacisz słownictwo dziecka, a także nauczysz je właściwego posługiwania się akcentem, rytmem i melodią, które mają wpływ na rozumienie wypowiedzi.</w:t>
      </w:r>
    </w:p>
    <w:p w14:paraId="04596895" w14:textId="750DD43F" w:rsidR="00915F51" w:rsidRDefault="00915F51" w:rsidP="00915F51">
      <w:pPr>
        <w:pStyle w:val="Akapitzlist"/>
        <w:ind w:left="851"/>
        <w:jc w:val="both"/>
        <w:rPr>
          <w:sz w:val="29"/>
          <w:szCs w:val="29"/>
        </w:rPr>
      </w:pPr>
    </w:p>
    <w:p w14:paraId="2E9476F7" w14:textId="77777777" w:rsidR="00915F51" w:rsidRDefault="00915F51" w:rsidP="00915F51">
      <w:pPr>
        <w:pStyle w:val="Akapitzlist"/>
        <w:ind w:left="851"/>
        <w:jc w:val="both"/>
        <w:rPr>
          <w:sz w:val="29"/>
          <w:szCs w:val="29"/>
        </w:rPr>
      </w:pPr>
    </w:p>
    <w:p w14:paraId="361EDEEF" w14:textId="6222DDB9" w:rsidR="00E801D7" w:rsidRPr="00915F51" w:rsidRDefault="00E801D7" w:rsidP="00915F51">
      <w:pPr>
        <w:pStyle w:val="Akapitzlist"/>
        <w:numPr>
          <w:ilvl w:val="0"/>
          <w:numId w:val="1"/>
        </w:numPr>
        <w:ind w:left="851" w:hanging="491"/>
        <w:jc w:val="both"/>
        <w:rPr>
          <w:sz w:val="29"/>
          <w:szCs w:val="29"/>
        </w:rPr>
      </w:pPr>
      <w:r w:rsidRPr="00915F51">
        <w:rPr>
          <w:sz w:val="29"/>
          <w:szCs w:val="29"/>
        </w:rPr>
        <w:t>Bądź uważnym słuchaczem, nie przerywaj dziecku i unikaj kończenia jego zdań. Dyskretnie poprawiaj pojawiające się błędy mowy i</w:t>
      </w:r>
      <w:r w:rsidR="00915F51" w:rsidRPr="00915F51">
        <w:rPr>
          <w:sz w:val="29"/>
          <w:szCs w:val="29"/>
        </w:rPr>
        <w:t> </w:t>
      </w:r>
      <w:r w:rsidRPr="00915F51">
        <w:rPr>
          <w:sz w:val="29"/>
          <w:szCs w:val="29"/>
        </w:rPr>
        <w:t xml:space="preserve">wymowy, nie krytykuj i nie ośmieszaj, naśladując jego sposób mówienia. Pamiętaj, </w:t>
      </w:r>
      <w:r w:rsidR="000C7D1C" w:rsidRPr="00915F51">
        <w:rPr>
          <w:sz w:val="29"/>
          <w:szCs w:val="29"/>
        </w:rPr>
        <w:t>że</w:t>
      </w:r>
      <w:r w:rsidRPr="00915F51">
        <w:rPr>
          <w:sz w:val="29"/>
          <w:szCs w:val="29"/>
        </w:rPr>
        <w:t xml:space="preserve"> rozmowa z tobą powinna być dla dziecka przyjemnością. </w:t>
      </w:r>
    </w:p>
    <w:p w14:paraId="53EF013A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188225C0" w14:textId="77777777" w:rsidR="00E0128F" w:rsidRPr="00E0128F" w:rsidRDefault="00E0128F" w:rsidP="00E0128F">
      <w:pPr>
        <w:pStyle w:val="Akapitzlist"/>
        <w:rPr>
          <w:sz w:val="29"/>
          <w:szCs w:val="29"/>
        </w:rPr>
      </w:pPr>
    </w:p>
    <w:p w14:paraId="09EF547D" w14:textId="6D0682F4" w:rsidR="00E801D7" w:rsidRPr="00E0128F" w:rsidRDefault="00E801D7" w:rsidP="00915F5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sz w:val="29"/>
          <w:szCs w:val="29"/>
        </w:rPr>
      </w:pPr>
      <w:r w:rsidRPr="00E0128F">
        <w:rPr>
          <w:sz w:val="29"/>
          <w:szCs w:val="29"/>
        </w:rPr>
        <w:t>Rozwijaj aktywność fizyczną dziecka, która wpływa na funkcjonowanie mózgu, zdolności poznawcze i intelektualne, a więc także na kształtowanie się umiejętności mowy. Zachęcaj dziecko do zabaw ruchowych angażujących mięśnie całego ciała (m. in. pływanie, jazda na rowerze, rolkach), a także rozwijających sprawność dłoni i paluszków (np. lepienie</w:t>
      </w:r>
      <w:r w:rsidR="00E0128F" w:rsidRPr="00E0128F">
        <w:rPr>
          <w:sz w:val="29"/>
          <w:szCs w:val="29"/>
        </w:rPr>
        <w:t xml:space="preserve">, klejenie, malowanie palcami, nawlekanie koralików, budowanie z klocków). </w:t>
      </w:r>
      <w:r w:rsidRPr="00E0128F">
        <w:rPr>
          <w:sz w:val="29"/>
          <w:szCs w:val="29"/>
        </w:rPr>
        <w:t xml:space="preserve"> </w:t>
      </w:r>
    </w:p>
    <w:sectPr w:rsidR="00E801D7" w:rsidRPr="00E0128F" w:rsidSect="00B473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8CC1" w14:textId="77777777" w:rsidR="00475B44" w:rsidRDefault="00475B44" w:rsidP="00E25137">
      <w:pPr>
        <w:spacing w:after="0" w:line="240" w:lineRule="auto"/>
      </w:pPr>
      <w:r>
        <w:separator/>
      </w:r>
    </w:p>
  </w:endnote>
  <w:endnote w:type="continuationSeparator" w:id="0">
    <w:p w14:paraId="00139EF2" w14:textId="77777777" w:rsidR="00475B44" w:rsidRDefault="00475B44" w:rsidP="00E2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2EF5" w14:textId="77777777" w:rsidR="00475B44" w:rsidRDefault="00475B44" w:rsidP="00E25137">
      <w:pPr>
        <w:spacing w:after="0" w:line="240" w:lineRule="auto"/>
      </w:pPr>
      <w:r>
        <w:separator/>
      </w:r>
    </w:p>
  </w:footnote>
  <w:footnote w:type="continuationSeparator" w:id="0">
    <w:p w14:paraId="76E2A64D" w14:textId="77777777" w:rsidR="00475B44" w:rsidRDefault="00475B44" w:rsidP="00E25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B00A4"/>
    <w:multiLevelType w:val="hybridMultilevel"/>
    <w:tmpl w:val="5CD8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0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37"/>
    <w:rsid w:val="000C7D1C"/>
    <w:rsid w:val="0037346F"/>
    <w:rsid w:val="00475B44"/>
    <w:rsid w:val="00915F51"/>
    <w:rsid w:val="00A12B75"/>
    <w:rsid w:val="00B47301"/>
    <w:rsid w:val="00B92D3B"/>
    <w:rsid w:val="00E0128F"/>
    <w:rsid w:val="00E25137"/>
    <w:rsid w:val="00E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3EE9"/>
  <w15:chartTrackingRefBased/>
  <w15:docId w15:val="{DEF2BB8D-C8C1-4168-83FE-CBC1584A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1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1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1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Wieczorek</dc:creator>
  <cp:keywords/>
  <dc:description/>
  <cp:lastModifiedBy>Magdalena Szychowska</cp:lastModifiedBy>
  <cp:revision>3</cp:revision>
  <dcterms:created xsi:type="dcterms:W3CDTF">2022-10-23T18:46:00Z</dcterms:created>
  <dcterms:modified xsi:type="dcterms:W3CDTF">2022-10-23T18:57:00Z</dcterms:modified>
</cp:coreProperties>
</file>